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07C2" w14:textId="77777777" w:rsidR="00575CAD" w:rsidRPr="00575CAD" w:rsidRDefault="00575CAD" w:rsidP="00575CAD">
      <w:pPr>
        <w:rPr>
          <w:rFonts w:ascii="Arial" w:hAnsi="Arial" w:cs="Arial"/>
        </w:rPr>
      </w:pPr>
      <w:r w:rsidRPr="00575CAD">
        <w:rPr>
          <w:rFonts w:ascii="Arial" w:hAnsi="Arial" w:cs="Arial"/>
          <w:b/>
          <w:bCs/>
        </w:rPr>
        <w:t xml:space="preserve">Health Coaching Supervision </w:t>
      </w:r>
    </w:p>
    <w:p w14:paraId="74A1A3AC" w14:textId="77777777" w:rsidR="00575CAD" w:rsidRPr="00575CAD" w:rsidRDefault="00575CAD" w:rsidP="00575CAD">
      <w:pPr>
        <w:rPr>
          <w:rFonts w:ascii="Arial" w:hAnsi="Arial" w:cs="Arial"/>
        </w:rPr>
      </w:pPr>
      <w:r w:rsidRPr="00575CAD">
        <w:rPr>
          <w:rFonts w:ascii="Arial" w:hAnsi="Arial" w:cs="Arial"/>
        </w:rPr>
        <w:t xml:space="preserve">This statement supports the development of minimum standards for Health and Wellbeing Coach supervision which the Personalised Care Institute will lead on going forward. </w:t>
      </w:r>
    </w:p>
    <w:p w14:paraId="257DAEB5" w14:textId="47CBB32B" w:rsidR="00083A68" w:rsidRPr="00575CAD" w:rsidRDefault="00575CAD" w:rsidP="00575CAD">
      <w:pPr>
        <w:rPr>
          <w:rFonts w:ascii="Arial" w:hAnsi="Arial" w:cs="Arial"/>
        </w:rPr>
      </w:pPr>
      <w:r w:rsidRPr="00575CAD">
        <w:rPr>
          <w:rFonts w:ascii="Arial" w:hAnsi="Arial" w:cs="Arial"/>
        </w:rPr>
        <w:t>Health coaching supervision is required for all Health and Wellbeing Coaches and is separate and different to clinical and caseload supervision and 1:1 line management.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5CAD" w14:paraId="3F72B3E8" w14:textId="77777777" w:rsidTr="00575CAD">
        <w:tc>
          <w:tcPr>
            <w:tcW w:w="45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0"/>
              <w:gridCol w:w="222"/>
            </w:tblGrid>
            <w:tr w:rsidR="00575CAD" w:rsidRPr="00575CAD" w14:paraId="3C885D7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14:paraId="0923CB10" w14:textId="77777777" w:rsidR="00575CAD" w:rsidRPr="00575CAD" w:rsidRDefault="00575CAD" w:rsidP="00575C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575CAD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Health Coaching supervision statements </w:t>
                  </w:r>
                </w:p>
              </w:tc>
              <w:tc>
                <w:tcPr>
                  <w:tcW w:w="0" w:type="auto"/>
                </w:tcPr>
                <w:p w14:paraId="3D31DA16" w14:textId="0545C9EA" w:rsidR="00575CAD" w:rsidRPr="00575CAD" w:rsidRDefault="00575CAD" w:rsidP="00575C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4C517AA" w14:textId="77777777" w:rsidR="00575CAD" w:rsidRDefault="00575CAD" w:rsidP="00575CAD"/>
        </w:tc>
        <w:tc>
          <w:tcPr>
            <w:tcW w:w="4508" w:type="dxa"/>
          </w:tcPr>
          <w:p w14:paraId="08299CD8" w14:textId="7D3AA264" w:rsidR="00575CAD" w:rsidRDefault="00575CAD" w:rsidP="00575CAD">
            <w:r w:rsidRPr="00575CA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Minimum standards</w:t>
            </w:r>
          </w:p>
        </w:tc>
      </w:tr>
      <w:tr w:rsidR="00575CAD" w14:paraId="40EF355F" w14:textId="77777777" w:rsidTr="00575CAD">
        <w:tc>
          <w:tcPr>
            <w:tcW w:w="45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2"/>
            </w:tblGrid>
            <w:tr w:rsidR="00575CAD" w:rsidRPr="00575CAD" w14:paraId="221DEA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91"/>
              </w:trPr>
              <w:tc>
                <w:tcPr>
                  <w:tcW w:w="0" w:type="auto"/>
                </w:tcPr>
                <w:p w14:paraId="4AB1CD4D" w14:textId="77777777" w:rsidR="00575CAD" w:rsidRPr="00575CAD" w:rsidRDefault="00575CAD" w:rsidP="00575C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575CAD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Health coaching supervisors must be able to demonstrate significant experience in providing health coaching services </w:t>
                  </w:r>
                </w:p>
              </w:tc>
            </w:tr>
          </w:tbl>
          <w:p w14:paraId="7AA9C30C" w14:textId="77777777" w:rsidR="00575CAD" w:rsidRPr="00575CAD" w:rsidRDefault="00575CAD" w:rsidP="00575C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508" w:type="dxa"/>
          </w:tcPr>
          <w:p w14:paraId="5DAC9579" w14:textId="52FBB843" w:rsidR="00575CAD" w:rsidRPr="00575CAD" w:rsidRDefault="00575CAD" w:rsidP="00575CAD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75CA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5 </w:t>
            </w:r>
            <w:proofErr w:type="spellStart"/>
            <w:r w:rsidRPr="00575CA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years experience</w:t>
            </w:r>
            <w:proofErr w:type="spellEnd"/>
          </w:p>
        </w:tc>
      </w:tr>
      <w:tr w:rsidR="00575CAD" w14:paraId="234D45A2" w14:textId="77777777" w:rsidTr="00575CAD">
        <w:tc>
          <w:tcPr>
            <w:tcW w:w="4508" w:type="dxa"/>
          </w:tcPr>
          <w:p w14:paraId="31C088CE" w14:textId="697FC62A" w:rsidR="00575CAD" w:rsidRPr="00575CAD" w:rsidRDefault="00575CAD" w:rsidP="00575C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75CAD">
              <w:rPr>
                <w:rFonts w:ascii="Arial" w:hAnsi="Arial" w:cs="Arial"/>
                <w:color w:val="000000"/>
                <w:sz w:val="23"/>
                <w:szCs w:val="23"/>
              </w:rPr>
              <w:t>Health coaching supervisors must be able to demonstrate they recently have carried a client caseload.</w:t>
            </w:r>
          </w:p>
        </w:tc>
        <w:tc>
          <w:tcPr>
            <w:tcW w:w="4508" w:type="dxa"/>
          </w:tcPr>
          <w:p w14:paraId="424D1C8E" w14:textId="71282D01" w:rsidR="00575CAD" w:rsidRPr="00575CAD" w:rsidRDefault="00575CAD" w:rsidP="00575CAD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75CA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Minimum 50 hours per year</w:t>
            </w:r>
          </w:p>
        </w:tc>
      </w:tr>
      <w:tr w:rsidR="00575CAD" w14:paraId="772D8C83" w14:textId="77777777" w:rsidTr="00575CAD">
        <w:tc>
          <w:tcPr>
            <w:tcW w:w="4508" w:type="dxa"/>
          </w:tcPr>
          <w:p w14:paraId="10724EE5" w14:textId="428B7BAF" w:rsidR="00575CAD" w:rsidRPr="00575CAD" w:rsidRDefault="00575CAD" w:rsidP="00575C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75CAD">
              <w:rPr>
                <w:rFonts w:ascii="Arial" w:hAnsi="Arial" w:cs="Arial"/>
                <w:color w:val="000000"/>
                <w:sz w:val="23"/>
                <w:szCs w:val="23"/>
              </w:rPr>
              <w:t>Health coaching supervisors must be able to demonstrate experience of providing health coaching supervision in a variety of formats (e.g., face to face, 1:1 and group formats) in a variety of settings (including face to face and online environments).</w:t>
            </w:r>
          </w:p>
        </w:tc>
        <w:tc>
          <w:tcPr>
            <w:tcW w:w="4508" w:type="dxa"/>
          </w:tcPr>
          <w:p w14:paraId="557A4001" w14:textId="77777777" w:rsidR="00575CAD" w:rsidRDefault="00575CAD" w:rsidP="00575C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Provide examples of supervision undertaken either as part of a contract or part of a supervision training apprenticeship. </w:t>
            </w:r>
          </w:p>
          <w:p w14:paraId="0C496828" w14:textId="77777777" w:rsidR="00575CAD" w:rsidRPr="00575CAD" w:rsidRDefault="00575CAD" w:rsidP="00575CAD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75CAD" w14:paraId="7D79F273" w14:textId="77777777" w:rsidTr="00575CAD">
        <w:tc>
          <w:tcPr>
            <w:tcW w:w="4508" w:type="dxa"/>
          </w:tcPr>
          <w:p w14:paraId="40919193" w14:textId="7709D7AB" w:rsidR="00575CAD" w:rsidRPr="00575CAD" w:rsidRDefault="00575CAD" w:rsidP="00575C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75CAD">
              <w:rPr>
                <w:rFonts w:ascii="Arial" w:hAnsi="Arial" w:cs="Arial"/>
                <w:color w:val="000000"/>
                <w:sz w:val="23"/>
                <w:szCs w:val="23"/>
              </w:rPr>
              <w:t>Health coaching supervisors must be able to demonstrate that they receive regular supervision from an experienced supervisor as part of their practice and ongoing professional development.</w:t>
            </w:r>
          </w:p>
        </w:tc>
        <w:tc>
          <w:tcPr>
            <w:tcW w:w="4508" w:type="dxa"/>
          </w:tcPr>
          <w:p w14:paraId="2B8A8E18" w14:textId="36758A25" w:rsidR="00575CAD" w:rsidRDefault="00575CAD" w:rsidP="00575CAD">
            <w:pPr>
              <w:pStyle w:val="Default"/>
              <w:rPr>
                <w:sz w:val="23"/>
                <w:szCs w:val="23"/>
              </w:rPr>
            </w:pPr>
            <w:r w:rsidRPr="00575CAD">
              <w:rPr>
                <w:sz w:val="23"/>
                <w:szCs w:val="23"/>
              </w:rPr>
              <w:t>Provide records and name of supervisor. Statement from their supervisor, signed off by their supervisor.</w:t>
            </w:r>
          </w:p>
        </w:tc>
      </w:tr>
      <w:tr w:rsidR="00575CAD" w14:paraId="1C2F2668" w14:textId="77777777" w:rsidTr="00575CAD">
        <w:tc>
          <w:tcPr>
            <w:tcW w:w="4508" w:type="dxa"/>
          </w:tcPr>
          <w:p w14:paraId="09BA4281" w14:textId="7396D606" w:rsidR="00575CAD" w:rsidRPr="00575CAD" w:rsidRDefault="00575CAD" w:rsidP="00575C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75CAD">
              <w:rPr>
                <w:rFonts w:ascii="Arial" w:hAnsi="Arial" w:cs="Arial"/>
                <w:color w:val="000000"/>
                <w:sz w:val="23"/>
                <w:szCs w:val="23"/>
              </w:rPr>
              <w:t>Health coaching supervisors must be able to demonstrate a capacity for self-regulation and safe and effective practice.</w:t>
            </w:r>
          </w:p>
        </w:tc>
        <w:tc>
          <w:tcPr>
            <w:tcW w:w="4508" w:type="dxa"/>
          </w:tcPr>
          <w:p w14:paraId="49960AF5" w14:textId="329C6D41" w:rsidR="00575CAD" w:rsidRPr="00575CAD" w:rsidRDefault="00575CAD" w:rsidP="00575CAD">
            <w:pPr>
              <w:pStyle w:val="Default"/>
              <w:rPr>
                <w:sz w:val="23"/>
                <w:szCs w:val="23"/>
              </w:rPr>
            </w:pPr>
            <w:r w:rsidRPr="00575CAD">
              <w:rPr>
                <w:sz w:val="23"/>
                <w:szCs w:val="23"/>
              </w:rPr>
              <w:t>Statement from their supervisor, signed off by their supervisor.</w:t>
            </w:r>
          </w:p>
        </w:tc>
      </w:tr>
      <w:tr w:rsidR="00575CAD" w14:paraId="03CCADCD" w14:textId="77777777" w:rsidTr="00575CAD">
        <w:tc>
          <w:tcPr>
            <w:tcW w:w="4508" w:type="dxa"/>
          </w:tcPr>
          <w:p w14:paraId="32C39EE0" w14:textId="690DF4F1" w:rsidR="00575CAD" w:rsidRPr="00575CAD" w:rsidRDefault="00575CAD" w:rsidP="00575C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75CAD">
              <w:rPr>
                <w:rFonts w:ascii="Arial" w:hAnsi="Arial" w:cs="Arial"/>
                <w:color w:val="000000"/>
                <w:sz w:val="23"/>
                <w:szCs w:val="23"/>
              </w:rPr>
              <w:t>Health coaching supervisors must be able to demonstrate that they are experienced in the application of relevant supervision models/theoretical frameworks and how to adapt approaches depending on the work, needs and developmental stage of the supervisee.</w:t>
            </w:r>
          </w:p>
        </w:tc>
        <w:tc>
          <w:tcPr>
            <w:tcW w:w="4508" w:type="dxa"/>
          </w:tcPr>
          <w:p w14:paraId="15B2B4BF" w14:textId="1AC55203" w:rsidR="00575CAD" w:rsidRPr="00575CAD" w:rsidRDefault="00575CAD" w:rsidP="00575CAD">
            <w:pPr>
              <w:pStyle w:val="Default"/>
              <w:rPr>
                <w:sz w:val="23"/>
                <w:szCs w:val="23"/>
              </w:rPr>
            </w:pPr>
            <w:r w:rsidRPr="00575CAD">
              <w:rPr>
                <w:sz w:val="23"/>
                <w:szCs w:val="23"/>
              </w:rPr>
              <w:t>Statement of professional practice incorporating explanation of the models they use and how they adapt to circumstances.</w:t>
            </w:r>
          </w:p>
        </w:tc>
      </w:tr>
      <w:tr w:rsidR="00575CAD" w14:paraId="0ABC4268" w14:textId="77777777" w:rsidTr="00575CAD">
        <w:tc>
          <w:tcPr>
            <w:tcW w:w="4508" w:type="dxa"/>
          </w:tcPr>
          <w:p w14:paraId="2312E7D9" w14:textId="669F64BD" w:rsidR="00575CAD" w:rsidRPr="00575CAD" w:rsidRDefault="00575CAD" w:rsidP="00575C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75CAD">
              <w:rPr>
                <w:rFonts w:ascii="Arial" w:hAnsi="Arial" w:cs="Arial"/>
                <w:color w:val="000000"/>
                <w:sz w:val="23"/>
                <w:szCs w:val="23"/>
              </w:rPr>
              <w:t>Health coaching supervisors must be able to demonstrate an awareness of the values, beliefs and assumptions which underpin their work.</w:t>
            </w:r>
          </w:p>
        </w:tc>
        <w:tc>
          <w:tcPr>
            <w:tcW w:w="4508" w:type="dxa"/>
          </w:tcPr>
          <w:p w14:paraId="27553418" w14:textId="2DCEA436" w:rsidR="00575CAD" w:rsidRPr="00575CAD" w:rsidRDefault="00575CAD" w:rsidP="00575CAD">
            <w:pPr>
              <w:pStyle w:val="Default"/>
              <w:rPr>
                <w:sz w:val="23"/>
                <w:szCs w:val="23"/>
              </w:rPr>
            </w:pPr>
            <w:r w:rsidRPr="00575CAD">
              <w:rPr>
                <w:sz w:val="23"/>
                <w:szCs w:val="23"/>
              </w:rPr>
              <w:t>Statement of professional values, including alignment with NHS values.</w:t>
            </w:r>
          </w:p>
        </w:tc>
      </w:tr>
      <w:tr w:rsidR="00575CAD" w14:paraId="09F821DA" w14:textId="77777777" w:rsidTr="00575CAD">
        <w:tc>
          <w:tcPr>
            <w:tcW w:w="4508" w:type="dxa"/>
          </w:tcPr>
          <w:p w14:paraId="56B6C14B" w14:textId="02675060" w:rsidR="00575CAD" w:rsidRPr="00575CAD" w:rsidRDefault="00575CAD" w:rsidP="00575C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75CAD">
              <w:rPr>
                <w:rFonts w:ascii="Arial" w:hAnsi="Arial" w:cs="Arial"/>
                <w:color w:val="000000"/>
                <w:sz w:val="23"/>
                <w:szCs w:val="23"/>
              </w:rPr>
              <w:t>Health coaching supervisors must be able to show evidence of supervision training or equivalent experience.</w:t>
            </w:r>
          </w:p>
        </w:tc>
        <w:tc>
          <w:tcPr>
            <w:tcW w:w="4508" w:type="dxa"/>
          </w:tcPr>
          <w:p w14:paraId="3C224685" w14:textId="3E053299" w:rsidR="00575CAD" w:rsidRPr="00575CAD" w:rsidRDefault="00575CAD" w:rsidP="00575CAD">
            <w:pPr>
              <w:pStyle w:val="Default"/>
              <w:rPr>
                <w:sz w:val="23"/>
                <w:szCs w:val="23"/>
              </w:rPr>
            </w:pPr>
            <w:r w:rsidRPr="00575CAD">
              <w:rPr>
                <w:sz w:val="23"/>
                <w:szCs w:val="23"/>
              </w:rPr>
              <w:t>Qualifications or statement of equivalent experience approved by Personalised Care Institute.</w:t>
            </w:r>
          </w:p>
        </w:tc>
      </w:tr>
    </w:tbl>
    <w:p w14:paraId="6CA5615E" w14:textId="77777777" w:rsidR="00575CAD" w:rsidRDefault="00575CAD" w:rsidP="00575CAD"/>
    <w:sectPr w:rsidR="00575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AD"/>
    <w:rsid w:val="00083A68"/>
    <w:rsid w:val="003A3AE4"/>
    <w:rsid w:val="00575CAD"/>
    <w:rsid w:val="007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2D71"/>
  <w15:chartTrackingRefBased/>
  <w15:docId w15:val="{2B24D15C-55A7-4D9F-A765-DFD2B216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A23F9A0CA45479CAD64ECA37DF3FE" ma:contentTypeVersion="13" ma:contentTypeDescription="Create a new document." ma:contentTypeScope="" ma:versionID="f5a6183a53763ef3d5f0ca09bb0b1f2b">
  <xsd:schema xmlns:xsd="http://www.w3.org/2001/XMLSchema" xmlns:xs="http://www.w3.org/2001/XMLSchema" xmlns:p="http://schemas.microsoft.com/office/2006/metadata/properties" xmlns:ns3="9a2b183b-0b9b-48a7-abee-9c4d73965f77" xmlns:ns4="957de80a-c0db-4b0e-8df9-b1960a1033a0" targetNamespace="http://schemas.microsoft.com/office/2006/metadata/properties" ma:root="true" ma:fieldsID="056e4f5e360f6d76980faa07ad8e2f82" ns3:_="" ns4:_="">
    <xsd:import namespace="9a2b183b-0b9b-48a7-abee-9c4d73965f77"/>
    <xsd:import namespace="957de80a-c0db-4b0e-8df9-b1960a1033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b183b-0b9b-48a7-abee-9c4d73965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de80a-c0db-4b0e-8df9-b1960a103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E2D72-E1B2-4460-AF4F-D51F834A4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b183b-0b9b-48a7-abee-9c4d73965f77"/>
    <ds:schemaRef ds:uri="957de80a-c0db-4b0e-8df9-b1960a103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ADED4-6A73-48F1-9275-4724694A3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137AF-0FF0-4C67-ABB2-794D54971F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Gaston</dc:creator>
  <cp:keywords/>
  <dc:description/>
  <cp:lastModifiedBy>Natalie Gaston</cp:lastModifiedBy>
  <cp:revision>3</cp:revision>
  <dcterms:created xsi:type="dcterms:W3CDTF">2020-08-14T10:55:00Z</dcterms:created>
  <dcterms:modified xsi:type="dcterms:W3CDTF">2020-08-14T11:14:00Z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0x010100CA1A23F9A0CA45479CAD64ECA37DF3FE</vt:lpwstr>
  </property>
</Properties>
</file>